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Default="00BC3519" w:rsidP="00BC3519">
      <w:pPr>
        <w:rPr>
          <w:sz w:val="24"/>
          <w:szCs w:val="24"/>
          <w:lang w:val="et-EE"/>
        </w:rPr>
      </w:pPr>
      <w:r w:rsidRPr="00B456FC">
        <w:rPr>
          <w:sz w:val="24"/>
          <w:szCs w:val="24"/>
          <w:lang w:val="et-EE"/>
        </w:rPr>
        <w:t xml:space="preserve">Õppekava </w:t>
      </w:r>
      <w:r w:rsidR="00411A47" w:rsidRPr="00B456FC">
        <w:rPr>
          <w:sz w:val="24"/>
          <w:szCs w:val="24"/>
          <w:lang w:val="et-EE"/>
        </w:rPr>
        <w:t>nimetus</w:t>
      </w:r>
      <w:r w:rsidR="00B456FC" w:rsidRPr="00B456FC">
        <w:rPr>
          <w:sz w:val="24"/>
          <w:szCs w:val="24"/>
          <w:lang w:val="et-EE"/>
        </w:rPr>
        <w:t xml:space="preserve"> ja kood</w:t>
      </w:r>
      <w:r w:rsidRPr="00B456FC">
        <w:rPr>
          <w:sz w:val="24"/>
          <w:szCs w:val="24"/>
          <w:lang w:val="et-EE"/>
        </w:rPr>
        <w:t>:</w:t>
      </w:r>
      <w:r w:rsidR="00646CF6">
        <w:rPr>
          <w:sz w:val="24"/>
          <w:szCs w:val="24"/>
          <w:lang w:val="et-EE"/>
        </w:rPr>
        <w:t xml:space="preserve"> </w:t>
      </w:r>
      <w:r w:rsidR="00B456FC">
        <w:rPr>
          <w:sz w:val="24"/>
          <w:szCs w:val="24"/>
          <w:lang w:val="et-EE"/>
        </w:rPr>
        <w:t>Tootmise automatiseerimine (versioon RDDR08/</w:t>
      </w:r>
      <w:r w:rsidR="00BE7793">
        <w:rPr>
          <w:sz w:val="24"/>
          <w:szCs w:val="24"/>
          <w:lang w:val="et-EE"/>
        </w:rPr>
        <w:t>17</w:t>
      </w:r>
      <w:r w:rsidR="00B456FC">
        <w:rPr>
          <w:sz w:val="24"/>
          <w:szCs w:val="24"/>
          <w:lang w:val="et-EE"/>
        </w:rPr>
        <w:t>)</w:t>
      </w:r>
    </w:p>
    <w:p w:rsidR="00BC3519" w:rsidRPr="00B456FC" w:rsidRDefault="00BF5B9D" w:rsidP="00BC3519">
      <w:pPr>
        <w:rPr>
          <w:sz w:val="24"/>
          <w:szCs w:val="24"/>
          <w:lang w:val="et-EE"/>
        </w:rPr>
      </w:pPr>
      <w:r w:rsidRPr="00B456FC">
        <w:rPr>
          <w:sz w:val="24"/>
          <w:szCs w:val="24"/>
          <w:lang w:val="et-EE"/>
        </w:rPr>
        <w:t xml:space="preserve">TTÜ </w:t>
      </w:r>
      <w:r w:rsidR="004836EB">
        <w:rPr>
          <w:sz w:val="24"/>
          <w:szCs w:val="24"/>
          <w:lang w:val="et-EE"/>
        </w:rPr>
        <w:t xml:space="preserve">Inseneriteaduskonna </w:t>
      </w:r>
      <w:bookmarkStart w:id="0" w:name="_GoBack"/>
      <w:bookmarkEnd w:id="0"/>
      <w:r w:rsidRPr="00B456FC">
        <w:rPr>
          <w:sz w:val="24"/>
          <w:szCs w:val="24"/>
          <w:lang w:val="et-EE"/>
        </w:rPr>
        <w:t>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B456FC">
        <w:rPr>
          <w:sz w:val="24"/>
          <w:szCs w:val="24"/>
          <w:lang w:val="et-EE"/>
        </w:rPr>
        <w:t>Praktikakood ja nimetus</w:t>
      </w:r>
      <w:r w:rsidR="00B456FC">
        <w:rPr>
          <w:sz w:val="24"/>
          <w:szCs w:val="24"/>
          <w:lang w:val="et-EE"/>
        </w:rPr>
        <w:t xml:space="preserve"> RA</w:t>
      </w:r>
      <w:r w:rsidR="00BE7793">
        <w:rPr>
          <w:sz w:val="24"/>
          <w:szCs w:val="24"/>
          <w:lang w:val="et-EE"/>
        </w:rPr>
        <w:t>A0932</w:t>
      </w:r>
      <w:r w:rsidR="00B456FC">
        <w:rPr>
          <w:sz w:val="24"/>
          <w:szCs w:val="24"/>
          <w:lang w:val="et-EE"/>
        </w:rPr>
        <w:t xml:space="preserve"> Erialapraktika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BA75A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BA75AE">
        <w:rPr>
          <w:b/>
          <w:sz w:val="24"/>
          <w:szCs w:val="24"/>
          <w:lang w:val="et-EE"/>
        </w:rPr>
        <w:t>Praktika eesmärgid</w:t>
      </w:r>
    </w:p>
    <w:p w:rsidR="00BC3519" w:rsidRPr="00BA75AE" w:rsidRDefault="00BA75AE" w:rsidP="00BC3519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BA75AE">
        <w:rPr>
          <w:sz w:val="24"/>
          <w:szCs w:val="24"/>
          <w:lang w:val="et-EE"/>
        </w:rPr>
        <w:t>Tööülesannete täitmine erinevates olukordades rõhuasetusega tööde kvaliteedile; ratsionaalsete ja õigete töövõtete valdamine; isikuomaduste ja hoiakute järjekindel kujundamine.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85B35" w:rsidP="00AA70B1">
            <w:pPr>
              <w:rPr>
                <w:i/>
                <w:sz w:val="22"/>
                <w:szCs w:val="22"/>
                <w:lang w:val="et-EE"/>
              </w:rPr>
            </w:pPr>
            <w:r w:rsidRPr="00FE0F09">
              <w:rPr>
                <w:sz w:val="24"/>
                <w:szCs w:val="24"/>
                <w:lang w:val="et-EE"/>
              </w:rPr>
              <w:lastRenderedPageBreak/>
              <w:t>Oskab töötada erialaste probleemidega ja ülesannetega, arvestades konkreetse praktikakoha töökultuuri ja hoiakuid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85B35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Omab</w:t>
            </w:r>
            <w:r w:rsidRPr="00FE0F09">
              <w:rPr>
                <w:sz w:val="24"/>
                <w:szCs w:val="24"/>
                <w:lang w:val="et-EE"/>
              </w:rPr>
              <w:t xml:space="preserve"> ülevaade</w:t>
            </w:r>
            <w:r>
              <w:rPr>
                <w:sz w:val="24"/>
                <w:szCs w:val="24"/>
                <w:lang w:val="et-EE"/>
              </w:rPr>
              <w:t>t</w:t>
            </w:r>
            <w:r w:rsidRPr="00FE0F09">
              <w:rPr>
                <w:sz w:val="24"/>
                <w:szCs w:val="24"/>
                <w:lang w:val="et-EE"/>
              </w:rPr>
              <w:t xml:space="preserve"> ettevõttest, selle eesmärkidest, juhtimis- ja administratiivsest struktuurist, sisekorrast, töökorraldusest, kvaliteedi- ja tööohutusega seotud aspektidest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FE0F09">
              <w:rPr>
                <w:sz w:val="24"/>
                <w:szCs w:val="24"/>
                <w:lang w:val="et-EE"/>
              </w:rPr>
              <w:t>oskab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FE0F09">
              <w:rPr>
                <w:sz w:val="24"/>
                <w:szCs w:val="24"/>
                <w:lang w:val="et-EE"/>
              </w:rPr>
              <w:t>osaleda struktuuriüksuse igapäevatöös, koguda meeskonnatöö kogemust ning lahendada erialaseid tööülesandeid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285B35" w:rsidRPr="00A34D43" w:rsidTr="00AA70B1">
        <w:tc>
          <w:tcPr>
            <w:tcW w:w="3544" w:type="dxa"/>
            <w:shd w:val="clear" w:color="auto" w:fill="auto"/>
          </w:tcPr>
          <w:p w:rsidR="00285B35" w:rsidRPr="00FE0F09" w:rsidRDefault="00285B35" w:rsidP="00AA70B1">
            <w:pPr>
              <w:outlineLvl w:val="0"/>
              <w:rPr>
                <w:sz w:val="24"/>
                <w:szCs w:val="24"/>
                <w:lang w:val="et-EE"/>
              </w:rPr>
            </w:pPr>
            <w:r w:rsidRPr="00FE0F09">
              <w:rPr>
                <w:sz w:val="24"/>
                <w:szCs w:val="24"/>
                <w:lang w:val="et-EE"/>
              </w:rPr>
              <w:t>oskab analüüsida saadud töökogemust erialaste õpingute ja isikliku arengu kontekstis</w:t>
            </w:r>
          </w:p>
        </w:tc>
        <w:tc>
          <w:tcPr>
            <w:tcW w:w="1445" w:type="dxa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285B35" w:rsidRPr="00A34D43" w:rsidTr="00AA70B1">
        <w:tc>
          <w:tcPr>
            <w:tcW w:w="3544" w:type="dxa"/>
            <w:shd w:val="clear" w:color="auto" w:fill="auto"/>
          </w:tcPr>
          <w:p w:rsidR="00285B35" w:rsidRPr="00FE0F09" w:rsidRDefault="00285B35" w:rsidP="00AA70B1">
            <w:pPr>
              <w:outlineLvl w:val="0"/>
              <w:rPr>
                <w:sz w:val="24"/>
                <w:szCs w:val="24"/>
                <w:lang w:val="et-EE"/>
              </w:rPr>
            </w:pPr>
            <w:r w:rsidRPr="00FE0F09">
              <w:rPr>
                <w:sz w:val="24"/>
                <w:szCs w:val="24"/>
                <w:lang w:val="et-EE"/>
              </w:rPr>
              <w:t>omab ülevaadet töökaitsest, ohutustehnikast ning uuest tehnoloogiast</w:t>
            </w:r>
          </w:p>
        </w:tc>
        <w:tc>
          <w:tcPr>
            <w:tcW w:w="1445" w:type="dxa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285B35" w:rsidRPr="00A34D43" w:rsidTr="00AA70B1">
        <w:tc>
          <w:tcPr>
            <w:tcW w:w="3544" w:type="dxa"/>
            <w:shd w:val="clear" w:color="auto" w:fill="auto"/>
          </w:tcPr>
          <w:p w:rsidR="00285B35" w:rsidRPr="00FE0F09" w:rsidRDefault="00285B35" w:rsidP="00AA70B1">
            <w:pPr>
              <w:outlineLvl w:val="0"/>
              <w:rPr>
                <w:sz w:val="24"/>
                <w:szCs w:val="24"/>
                <w:lang w:val="et-EE"/>
              </w:rPr>
            </w:pPr>
            <w:r w:rsidRPr="00FE0F09">
              <w:rPr>
                <w:sz w:val="24"/>
                <w:szCs w:val="24"/>
                <w:lang w:val="et-EE"/>
              </w:rPr>
              <w:t>teab reaalses töökeskkonnas tegutsemisel esitatavaid nõudeid ja oskab nende järgi toimida</w:t>
            </w:r>
          </w:p>
        </w:tc>
        <w:tc>
          <w:tcPr>
            <w:tcW w:w="1445" w:type="dxa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285B35" w:rsidRPr="00A34D43" w:rsidRDefault="00285B3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4836EB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47E04"/>
    <w:rsid w:val="00277337"/>
    <w:rsid w:val="00285B35"/>
    <w:rsid w:val="00411A47"/>
    <w:rsid w:val="004836EB"/>
    <w:rsid w:val="00646CF6"/>
    <w:rsid w:val="0067434E"/>
    <w:rsid w:val="00795FC6"/>
    <w:rsid w:val="00965D76"/>
    <w:rsid w:val="00B456FC"/>
    <w:rsid w:val="00BA75AE"/>
    <w:rsid w:val="00BC3519"/>
    <w:rsid w:val="00BE7793"/>
    <w:rsid w:val="00BF5B9D"/>
    <w:rsid w:val="00C92926"/>
    <w:rsid w:val="00E07FA2"/>
    <w:rsid w:val="00EA7609"/>
    <w:rsid w:val="00F25D3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47F4"/>
  <w15:docId w15:val="{33C7F451-65C7-47B3-A611-280F3975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AB610F42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2018-03-16T08:07:00Z</dcterms:created>
  <dcterms:modified xsi:type="dcterms:W3CDTF">2018-03-16T08:07:00Z</dcterms:modified>
</cp:coreProperties>
</file>