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354D10">
        <w:trPr>
          <w:cantSplit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977A9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="00977A94" w:rsidRPr="00977A94">
              <w:rPr>
                <w:bCs w:val="0"/>
                <w:caps/>
                <w:noProof/>
                <w:lang w:val="et-EE"/>
              </w:rPr>
              <w:t>RAS0150 Magistripraktika</w:t>
            </w:r>
          </w:p>
        </w:tc>
      </w:tr>
      <w:tr w:rsidR="00252A60" w:rsidRPr="001452D3" w:rsidTr="00354D10">
        <w:trPr>
          <w:cantSplit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A04BC8" w:rsidRDefault="00977A94" w:rsidP="000B24BB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977A94">
              <w:rPr>
                <w:b/>
                <w:sz w:val="24"/>
                <w:szCs w:val="24"/>
                <w:lang w:val="et-EE"/>
              </w:rPr>
              <w:t xml:space="preserve">4 </w:t>
            </w:r>
            <w:r w:rsidR="00252A60" w:rsidRPr="00977A94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977A94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977A94">
              <w:rPr>
                <w:b/>
                <w:sz w:val="24"/>
                <w:szCs w:val="24"/>
                <w:lang w:val="et-EE"/>
              </w:rPr>
              <w:t>4</w:t>
            </w:r>
            <w:r w:rsidR="00FE4507" w:rsidRPr="00977A94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977A94">
              <w:rPr>
                <w:b/>
                <w:sz w:val="24"/>
                <w:szCs w:val="24"/>
                <w:lang w:val="et-EE"/>
              </w:rPr>
              <w:t xml:space="preserve"> </w:t>
            </w:r>
            <w:bookmarkStart w:id="0" w:name="_GoBack"/>
            <w:bookmarkEnd w:id="0"/>
          </w:p>
        </w:tc>
      </w:tr>
      <w:tr w:rsidR="00252A60" w:rsidRPr="00535DA9" w:rsidTr="00354D10">
        <w:trPr>
          <w:cantSplit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F93781" w:rsidRDefault="009020BA" w:rsidP="00977A94">
            <w:pPr>
              <w:spacing w:line="360" w:lineRule="auto"/>
              <w:rPr>
                <w:color w:val="FF0000"/>
                <w:sz w:val="24"/>
                <w:szCs w:val="24"/>
                <w:lang w:val="et-EE"/>
              </w:rPr>
            </w:pPr>
            <w:r w:rsidRPr="00977A94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33BCF" w:rsidTr="00354D10">
        <w:trPr>
          <w:cantSplit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8625F3" w:rsidRDefault="008625F3" w:rsidP="008F0B6A">
            <w:pPr>
              <w:pStyle w:val="Pevakorrapunkt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8625F3">
              <w:rPr>
                <w:b w:val="0"/>
              </w:rPr>
              <w:t>Erialaste teadmiste rakendamine töökeskkonnas: inseneri, tehnoloogi või teadlase-uurija töö spetsiifika tundmaõppimine.</w:t>
            </w:r>
          </w:p>
        </w:tc>
      </w:tr>
      <w:tr w:rsidR="007E298F" w:rsidRPr="000B24BB" w:rsidTr="00354D10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8625F3" w:rsidRDefault="008625F3" w:rsidP="00AA70B1">
            <w:pPr>
              <w:rPr>
                <w:sz w:val="24"/>
                <w:szCs w:val="24"/>
                <w:lang w:val="et-EE"/>
              </w:rPr>
            </w:pPr>
            <w:r w:rsidRPr="002F46FC">
              <w:rPr>
                <w:sz w:val="24"/>
                <w:szCs w:val="24"/>
                <w:lang w:val="et-EE"/>
              </w:rPr>
              <w:t>Praktika läbinu (1) omab ülevaadet praktikaettevõttest; (2) tunneb praktikaettevõttes kasutatavat tehnoloogiat, seadmeid, protsessijuhtimist ning keskkonnaprobleeme; kui praktika toimub teaduslaboris, on õpiväljunditeks teadmised ja oskused eksperimendi planeerimisest, katseandmete kogumisest ning katsematerjali analüüsimisest; (3) oskab siduda teooriat ja praktikat; (4) omab meeskonnatöö kogemusi; (5) on valmis aktiivselt osalema kodanikuühiskonnas ning suhtuma sallivalt hoiakute ja väärtuste mitmekesisusse.</w:t>
            </w:r>
          </w:p>
        </w:tc>
      </w:tr>
      <w:tr w:rsidR="007E298F" w:rsidRPr="000B24BB" w:rsidTr="00354D10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C24134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C24134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57" w:rsidRPr="00441406" w:rsidRDefault="00901A57" w:rsidP="00354D10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441406">
              <w:rPr>
                <w:b w:val="0"/>
                <w:szCs w:val="24"/>
                <w:u w:val="single"/>
              </w:rPr>
              <w:t>Orgaanilise keemia erikursus</w:t>
            </w:r>
            <w:r w:rsidRPr="00441406">
              <w:rPr>
                <w:b w:val="0"/>
                <w:szCs w:val="24"/>
              </w:rPr>
              <w:t xml:space="preserve"> </w:t>
            </w:r>
            <w:r w:rsidR="005E7551" w:rsidRPr="00441406">
              <w:rPr>
                <w:b w:val="0"/>
                <w:szCs w:val="24"/>
              </w:rPr>
              <w:t>-</w:t>
            </w:r>
            <w:r w:rsidR="004F3646" w:rsidRPr="00441406">
              <w:rPr>
                <w:b w:val="0"/>
                <w:szCs w:val="24"/>
              </w:rPr>
              <w:t xml:space="preserve"> </w:t>
            </w:r>
            <w:r w:rsidRPr="00441406">
              <w:rPr>
                <w:b w:val="0"/>
                <w:szCs w:val="24"/>
              </w:rPr>
              <w:t>tunneb kütu</w:t>
            </w:r>
            <w:r w:rsidR="004F3646" w:rsidRPr="00441406">
              <w:rPr>
                <w:b w:val="0"/>
                <w:szCs w:val="24"/>
              </w:rPr>
              <w:t>ste koostises olevate põhiliste ü</w:t>
            </w:r>
            <w:r w:rsidRPr="00441406">
              <w:rPr>
                <w:b w:val="0"/>
                <w:szCs w:val="24"/>
              </w:rPr>
              <w:t>hendirühmade omadusi ja reaktsioone ning üld- ja sp</w:t>
            </w:r>
            <w:r w:rsidR="004F3646" w:rsidRPr="00441406">
              <w:rPr>
                <w:b w:val="0"/>
                <w:szCs w:val="24"/>
              </w:rPr>
              <w:t>etsiifilisi sünteesi meetodeid,</w:t>
            </w:r>
            <w:r w:rsidRPr="00441406">
              <w:rPr>
                <w:b w:val="0"/>
                <w:szCs w:val="24"/>
              </w:rPr>
              <w:t xml:space="preserve"> oskab prognoosida ja analüüsida erinevate faktorite mõju orgaaniliste üh</w:t>
            </w:r>
            <w:r w:rsidR="00F93313" w:rsidRPr="00441406">
              <w:rPr>
                <w:b w:val="0"/>
                <w:szCs w:val="24"/>
              </w:rPr>
              <w:t>endite saagisele ja omadustele.</w:t>
            </w:r>
          </w:p>
          <w:p w:rsidR="00901A57" w:rsidRPr="004F3646" w:rsidRDefault="00901A57" w:rsidP="00354D10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szCs w:val="24"/>
              </w:rPr>
            </w:pPr>
            <w:r w:rsidRPr="00DB7DD0">
              <w:rPr>
                <w:b w:val="0"/>
                <w:szCs w:val="24"/>
                <w:u w:val="single"/>
              </w:rPr>
              <w:t>Instrumentaalanalüüsi erikursus</w:t>
            </w:r>
            <w:r w:rsidR="005E7551" w:rsidRPr="004F3646">
              <w:rPr>
                <w:b w:val="0"/>
                <w:szCs w:val="24"/>
              </w:rPr>
              <w:t xml:space="preserve"> - on kursis kaasaegsete in</w:t>
            </w:r>
            <w:r w:rsidR="00F93313" w:rsidRPr="004F3646">
              <w:rPr>
                <w:b w:val="0"/>
                <w:szCs w:val="24"/>
              </w:rPr>
              <w:t>s</w:t>
            </w:r>
            <w:r w:rsidR="005E7551" w:rsidRPr="004F3646">
              <w:rPr>
                <w:b w:val="0"/>
                <w:szCs w:val="24"/>
              </w:rPr>
              <w:t>trumentaalanalüüsi meetodite kasutamisega kütuse ja põlevkivitööstuses</w:t>
            </w:r>
            <w:r w:rsidR="00F93313" w:rsidRPr="004F3646">
              <w:rPr>
                <w:b w:val="0"/>
                <w:szCs w:val="24"/>
              </w:rPr>
              <w:t>.</w:t>
            </w:r>
          </w:p>
          <w:p w:rsidR="00901A57" w:rsidRPr="005E7551" w:rsidRDefault="00901A57" w:rsidP="00354D10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</w:rPr>
            </w:pPr>
            <w:r w:rsidRPr="00DB7DD0">
              <w:rPr>
                <w:b w:val="0"/>
                <w:szCs w:val="24"/>
                <w:u w:val="single"/>
              </w:rPr>
              <w:t>Kütuste keemia ja tehnoloogia</w:t>
            </w:r>
            <w:r w:rsidR="005E7551" w:rsidRPr="004F3646">
              <w:rPr>
                <w:b w:val="0"/>
                <w:szCs w:val="24"/>
              </w:rPr>
              <w:t xml:space="preserve"> – tunneb kütuste keemia ja töötlemistehnoloogiate põhimõisteid ja seaduspärasusi; kütuste keemilise ja energeetilise ressursi tekke mehhanisme ja erinevate kütuste keemilist koostist; kütuste keemilisi ja tehnoloogilisi omadusi; erinevate kütuse töötlemise erinevaid töötlemisviise ja selleks kasutatavate tehnoloogiliste lahenduste teoreetilisi põhialuseid; erinevate kütuste töötlemiseks kasutatavate põhiaparaatide tööpõhimõtteid; kütusetööstuse keskkonnaprobleemide sisu ja võimalikke lahendusi, lähtudes parima võimaliku tehnika põhimõtetest; põhilisi laboratoorse töö võtteid kütuselaboris.</w:t>
            </w:r>
            <w:r w:rsidR="005E7551" w:rsidRPr="004F3646">
              <w:rPr>
                <w:szCs w:val="24"/>
              </w:rPr>
              <w:t> </w:t>
            </w:r>
            <w:r w:rsidR="005E7551" w:rsidRPr="004F3646">
              <w:rPr>
                <w:b w:val="0"/>
                <w:szCs w:val="24"/>
              </w:rPr>
              <w:br/>
            </w:r>
            <w:r w:rsidRPr="00DB7DD0">
              <w:rPr>
                <w:b w:val="0"/>
                <w:szCs w:val="24"/>
                <w:u w:val="single"/>
              </w:rPr>
              <w:t>Kütusetööstuse protsessid</w:t>
            </w:r>
            <w:r w:rsidRPr="004F3646">
              <w:rPr>
                <w:b w:val="0"/>
                <w:szCs w:val="24"/>
              </w:rPr>
              <w:t xml:space="preserve"> </w:t>
            </w:r>
            <w:r w:rsidR="005E7551" w:rsidRPr="004F3646">
              <w:rPr>
                <w:b w:val="0"/>
                <w:szCs w:val="24"/>
              </w:rPr>
              <w:t>– tunneb kütusetööstuse põhiprotsesside põhimõisteid ja seaduspärasusi; kütusetööstuses erinevate kütuste töötlemiseks kasutatavate põhiaparaatide arvutamise põhimõtteid.</w:t>
            </w:r>
          </w:p>
        </w:tc>
      </w:tr>
      <w:tr w:rsidR="00252A60" w:rsidRPr="00F61B0B" w:rsidTr="00354D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</w:t>
            </w:r>
            <w:proofErr w:type="spellStart"/>
            <w:r w:rsidRPr="006F4B12">
              <w:rPr>
                <w:sz w:val="24"/>
                <w:szCs w:val="24"/>
                <w:lang w:val="et-EE"/>
              </w:rPr>
              <w:t>välispraktika</w:t>
            </w:r>
            <w:proofErr w:type="spellEnd"/>
            <w:r w:rsidRPr="006F4B12">
              <w:rPr>
                <w:sz w:val="24"/>
                <w:szCs w:val="24"/>
                <w:lang w:val="et-EE"/>
              </w:rPr>
              <w:t xml:space="preserve">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3A726F" w:rsidRPr="004F3646" w:rsidRDefault="003A726F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4F3646">
              <w:rPr>
                <w:sz w:val="24"/>
                <w:szCs w:val="24"/>
                <w:lang w:val="et-EE"/>
              </w:rPr>
              <w:t xml:space="preserve">Praktikaarvestusse lähevad ka osalemise korral </w:t>
            </w:r>
            <w:r w:rsidR="00AB3374" w:rsidRPr="004F3646">
              <w:rPr>
                <w:sz w:val="24"/>
                <w:szCs w:val="24"/>
                <w:lang w:val="et-EE"/>
              </w:rPr>
              <w:t>õppeekskursioonid välisettevõtetesse või õppeasutustesse ning osalemine erialaga seotud täiendkoolitusel, kui see ei lähe arvesse mujal õppetöös</w:t>
            </w:r>
            <w:r w:rsidR="004F3646" w:rsidRPr="004F3646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A726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lastRenderedPageBreak/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 xml:space="preserve">ja praktikaaruande. </w:t>
            </w:r>
            <w:r w:rsidRPr="004F3646">
              <w:rPr>
                <w:sz w:val="24"/>
                <w:szCs w:val="24"/>
                <w:lang w:val="et-EE"/>
              </w:rPr>
              <w:t xml:space="preserve">Üliõpilane kaitseb oma aruannet </w:t>
            </w:r>
            <w:r w:rsidR="003A726F" w:rsidRPr="004F3646">
              <w:rPr>
                <w:sz w:val="24"/>
                <w:szCs w:val="24"/>
                <w:lang w:val="et-EE"/>
              </w:rPr>
              <w:t xml:space="preserve">reeglina </w:t>
            </w:r>
            <w:r w:rsidRPr="004F3646">
              <w:rPr>
                <w:sz w:val="24"/>
                <w:szCs w:val="24"/>
                <w:lang w:val="et-EE"/>
              </w:rPr>
              <w:t xml:space="preserve">avalikul seminaril. Praktika kaitsmise kuupäevad </w:t>
            </w:r>
            <w:r w:rsidR="003A726F" w:rsidRPr="004F3646">
              <w:rPr>
                <w:sz w:val="24"/>
                <w:szCs w:val="24"/>
                <w:lang w:val="et-EE"/>
              </w:rPr>
              <w:t>lepitakse eelnevalt kokku</w:t>
            </w:r>
            <w:r w:rsidR="004F3646" w:rsidRPr="004F3646"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F61B0B" w:rsidTr="00354D10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1452D3" w:rsidTr="00354D10">
        <w:trPr>
          <w:cantSplit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F" w:rsidRPr="004F3646" w:rsidRDefault="003A726F" w:rsidP="00AA70B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 läbimist hinnatakse praktikaaruande ja selle kaitsmise tulemuste alusel.</w:t>
            </w:r>
          </w:p>
          <w:p w:rsidR="003A726F" w:rsidRPr="004F3646" w:rsidRDefault="003A726F" w:rsidP="00AA70B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 loetakse läbituks, kui on saavutatud praktika algul püstitatud eesmärgid, ma</w:t>
            </w:r>
            <w:r w:rsidR="00F93313"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gistrant on saanud uusi teadmisi</w:t>
            </w:r>
            <w:r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 xml:space="preserve"> ja oskusi ning oskab neid ka selgitada</w:t>
            </w:r>
          </w:p>
          <w:p w:rsidR="00D401F4" w:rsidRPr="00D50B6E" w:rsidRDefault="00F32BD3" w:rsidP="00F9331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r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</w:t>
            </w:r>
            <w:r w:rsidR="00131817"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k</w:t>
            </w:r>
            <w:r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tikadokumendid on praktikaleping, praktikakoha juhendaja hinnanguvorm</w:t>
            </w:r>
            <w:r w:rsidR="005F1D5D"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, praktikaaruanne</w:t>
            </w:r>
            <w:r w:rsidR="00F93313" w:rsidRPr="004F3646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.</w:t>
            </w:r>
          </w:p>
        </w:tc>
      </w:tr>
      <w:tr w:rsidR="00252A60" w:rsidRPr="000B24BB" w:rsidTr="00354D10">
        <w:trPr>
          <w:cantSplit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1452D3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354D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F3646"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lastRenderedPageBreak/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354D10">
        <w:trPr>
          <w:cantSplit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0B24BB"/>
    <w:rsid w:val="00105A97"/>
    <w:rsid w:val="00131817"/>
    <w:rsid w:val="00137F14"/>
    <w:rsid w:val="001452D3"/>
    <w:rsid w:val="001564A7"/>
    <w:rsid w:val="0019119A"/>
    <w:rsid w:val="001C499C"/>
    <w:rsid w:val="002311B2"/>
    <w:rsid w:val="00252A60"/>
    <w:rsid w:val="002F46FC"/>
    <w:rsid w:val="0032543D"/>
    <w:rsid w:val="003423E0"/>
    <w:rsid w:val="00354D10"/>
    <w:rsid w:val="003600F3"/>
    <w:rsid w:val="003A726F"/>
    <w:rsid w:val="003E2C0B"/>
    <w:rsid w:val="00441406"/>
    <w:rsid w:val="00496A38"/>
    <w:rsid w:val="004F3646"/>
    <w:rsid w:val="00586382"/>
    <w:rsid w:val="005E7551"/>
    <w:rsid w:val="005E79E9"/>
    <w:rsid w:val="005F1D5D"/>
    <w:rsid w:val="00647D09"/>
    <w:rsid w:val="0067348E"/>
    <w:rsid w:val="00693CDE"/>
    <w:rsid w:val="00697C55"/>
    <w:rsid w:val="006E39B4"/>
    <w:rsid w:val="006F4B12"/>
    <w:rsid w:val="007C7485"/>
    <w:rsid w:val="007E298F"/>
    <w:rsid w:val="008230E7"/>
    <w:rsid w:val="00855751"/>
    <w:rsid w:val="00856FF5"/>
    <w:rsid w:val="008625F3"/>
    <w:rsid w:val="008D2310"/>
    <w:rsid w:val="008F0B6A"/>
    <w:rsid w:val="00901A57"/>
    <w:rsid w:val="009020BA"/>
    <w:rsid w:val="00965D76"/>
    <w:rsid w:val="00977A94"/>
    <w:rsid w:val="00981A0C"/>
    <w:rsid w:val="009B7D74"/>
    <w:rsid w:val="00A667E4"/>
    <w:rsid w:val="00AB3374"/>
    <w:rsid w:val="00AD748A"/>
    <w:rsid w:val="00C24134"/>
    <w:rsid w:val="00CB6BA2"/>
    <w:rsid w:val="00CC0362"/>
    <w:rsid w:val="00D401F4"/>
    <w:rsid w:val="00D50B6E"/>
    <w:rsid w:val="00D56554"/>
    <w:rsid w:val="00DB0B7C"/>
    <w:rsid w:val="00DB7DD0"/>
    <w:rsid w:val="00EA06A5"/>
    <w:rsid w:val="00F04FA7"/>
    <w:rsid w:val="00F32BD3"/>
    <w:rsid w:val="00F9331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D445"/>
  <w15:docId w15:val="{C399EEF0-7773-440D-AD3B-A5F32B95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0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7C962C30</Template>
  <TotalTime>1</TotalTime>
  <Pages>3</Pages>
  <Words>913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2014-05-05T05:15:00Z</cp:lastPrinted>
  <dcterms:created xsi:type="dcterms:W3CDTF">2018-05-28T12:24:00Z</dcterms:created>
  <dcterms:modified xsi:type="dcterms:W3CDTF">2018-05-28T12:24:00Z</dcterms:modified>
</cp:coreProperties>
</file>